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CA1A" w14:textId="501A1A82" w:rsidR="00803CA1" w:rsidRPr="007D214A" w:rsidRDefault="00803CA1" w:rsidP="002F7B0A">
      <w:pPr>
        <w:pStyle w:val="Heading2"/>
        <w:jc w:val="center"/>
        <w:rPr>
          <w:b/>
          <w:bCs/>
          <w:sz w:val="40"/>
          <w:szCs w:val="40"/>
        </w:rPr>
      </w:pPr>
      <w:r w:rsidRPr="007D214A">
        <w:rPr>
          <w:b/>
          <w:bCs/>
          <w:sz w:val="40"/>
          <w:szCs w:val="40"/>
        </w:rPr>
        <w:t>Havana History &amp; Heritage Society</w:t>
      </w:r>
      <w:r w:rsidR="00791D3F" w:rsidRPr="007D214A">
        <w:rPr>
          <w:b/>
          <w:bCs/>
          <w:sz w:val="40"/>
          <w:szCs w:val="40"/>
        </w:rPr>
        <w:t xml:space="preserve"> </w:t>
      </w:r>
      <w:r w:rsidR="0018643D">
        <w:rPr>
          <w:b/>
          <w:bCs/>
          <w:sz w:val="40"/>
          <w:szCs w:val="40"/>
        </w:rPr>
        <w:t xml:space="preserve"> (HHHS) </w:t>
      </w:r>
      <w:r w:rsidR="00791D3F" w:rsidRPr="007D214A">
        <w:rPr>
          <w:b/>
          <w:bCs/>
          <w:sz w:val="40"/>
          <w:szCs w:val="40"/>
        </w:rPr>
        <w:t>-</w:t>
      </w:r>
      <w:r w:rsidRPr="007D214A">
        <w:rPr>
          <w:b/>
          <w:bCs/>
          <w:sz w:val="40"/>
          <w:szCs w:val="40"/>
        </w:rPr>
        <w:t xml:space="preserve"> 202</w:t>
      </w:r>
      <w:r w:rsidR="00E07DAB" w:rsidRPr="007D214A">
        <w:rPr>
          <w:b/>
          <w:bCs/>
          <w:sz w:val="40"/>
          <w:szCs w:val="40"/>
        </w:rPr>
        <w:t>5</w:t>
      </w:r>
      <w:r w:rsidRPr="007D214A">
        <w:rPr>
          <w:b/>
          <w:bCs/>
          <w:sz w:val="40"/>
          <w:szCs w:val="40"/>
        </w:rPr>
        <w:t xml:space="preserve"> Year in Review</w:t>
      </w:r>
    </w:p>
    <w:p w14:paraId="6ED3525C" w14:textId="77777777" w:rsidR="0078141D" w:rsidRPr="00791D3F" w:rsidRDefault="0078141D" w:rsidP="0078141D">
      <w:pPr>
        <w:rPr>
          <w:sz w:val="8"/>
          <w:szCs w:val="8"/>
        </w:rPr>
      </w:pPr>
    </w:p>
    <w:p w14:paraId="36DF7D47" w14:textId="1057D687" w:rsidR="280DF55C" w:rsidRPr="0018643D" w:rsidRDefault="0078141D" w:rsidP="00FB1917">
      <w:pPr>
        <w:spacing w:after="60"/>
        <w:rPr>
          <w:sz w:val="28"/>
          <w:szCs w:val="28"/>
        </w:rPr>
      </w:pPr>
      <w:r w:rsidRPr="0018643D">
        <w:rPr>
          <w:sz w:val="28"/>
          <w:szCs w:val="28"/>
        </w:rPr>
        <w:t>This has been a</w:t>
      </w:r>
      <w:r w:rsidR="280DF55C" w:rsidRPr="0018643D">
        <w:rPr>
          <w:sz w:val="28"/>
          <w:szCs w:val="28"/>
        </w:rPr>
        <w:t xml:space="preserve"> remarkably productive year in all areas</w:t>
      </w:r>
      <w:r w:rsidR="005C1FCB" w:rsidRPr="0018643D">
        <w:rPr>
          <w:sz w:val="28"/>
          <w:szCs w:val="28"/>
        </w:rPr>
        <w:t>:</w:t>
      </w:r>
      <w:r w:rsidR="280DF55C" w:rsidRPr="0018643D">
        <w:rPr>
          <w:sz w:val="28"/>
          <w:szCs w:val="28"/>
        </w:rPr>
        <w:t xml:space="preserve"> programs, exhibits, </w:t>
      </w:r>
      <w:r w:rsidR="4F1E0037" w:rsidRPr="0018643D">
        <w:rPr>
          <w:sz w:val="28"/>
          <w:szCs w:val="28"/>
        </w:rPr>
        <w:t xml:space="preserve">events, </w:t>
      </w:r>
      <w:r w:rsidR="280DF55C" w:rsidRPr="0018643D">
        <w:rPr>
          <w:sz w:val="28"/>
          <w:szCs w:val="28"/>
        </w:rPr>
        <w:t>fund raising</w:t>
      </w:r>
      <w:r w:rsidR="6D2E0012" w:rsidRPr="0018643D">
        <w:rPr>
          <w:sz w:val="28"/>
          <w:szCs w:val="28"/>
        </w:rPr>
        <w:t xml:space="preserve">, </w:t>
      </w:r>
      <w:r w:rsidR="00BA0682" w:rsidRPr="0018643D">
        <w:rPr>
          <w:sz w:val="28"/>
          <w:szCs w:val="28"/>
        </w:rPr>
        <w:t xml:space="preserve">grants, </w:t>
      </w:r>
      <w:r w:rsidR="6D2E0012" w:rsidRPr="0018643D">
        <w:rPr>
          <w:sz w:val="28"/>
          <w:szCs w:val="28"/>
        </w:rPr>
        <w:t>and site preservation wor</w:t>
      </w:r>
      <w:r w:rsidR="0018643D">
        <w:rPr>
          <w:sz w:val="28"/>
          <w:szCs w:val="28"/>
        </w:rPr>
        <w:t xml:space="preserve">k - </w:t>
      </w:r>
      <w:r w:rsidR="22CDDFE7" w:rsidRPr="0018643D">
        <w:rPr>
          <w:sz w:val="28"/>
          <w:szCs w:val="28"/>
        </w:rPr>
        <w:t xml:space="preserve">one of </w:t>
      </w:r>
      <w:r w:rsidR="0018643D">
        <w:rPr>
          <w:sz w:val="28"/>
          <w:szCs w:val="28"/>
        </w:rPr>
        <w:t>the</w:t>
      </w:r>
      <w:r w:rsidR="22CDDFE7" w:rsidRPr="0018643D">
        <w:rPr>
          <w:sz w:val="28"/>
          <w:szCs w:val="28"/>
        </w:rPr>
        <w:t xml:space="preserve"> most productive growth years </w:t>
      </w:r>
      <w:r w:rsidRPr="0018643D">
        <w:rPr>
          <w:sz w:val="28"/>
          <w:szCs w:val="28"/>
        </w:rPr>
        <w:t xml:space="preserve">since </w:t>
      </w:r>
      <w:r w:rsidR="0018643D">
        <w:rPr>
          <w:sz w:val="28"/>
          <w:szCs w:val="28"/>
        </w:rPr>
        <w:t xml:space="preserve">our </w:t>
      </w:r>
      <w:r w:rsidR="000202B7" w:rsidRPr="0018643D">
        <w:rPr>
          <w:sz w:val="28"/>
          <w:szCs w:val="28"/>
        </w:rPr>
        <w:t>inception in 2017</w:t>
      </w:r>
      <w:r w:rsidR="22CDDFE7" w:rsidRPr="0018643D">
        <w:rPr>
          <w:sz w:val="28"/>
          <w:szCs w:val="28"/>
        </w:rPr>
        <w:t xml:space="preserve">! </w:t>
      </w:r>
    </w:p>
    <w:p w14:paraId="32E44A88" w14:textId="77777777" w:rsidR="0018643D" w:rsidRDefault="0018643D" w:rsidP="00FB1917">
      <w:pPr>
        <w:spacing w:after="60"/>
        <w:rPr>
          <w:sz w:val="28"/>
          <w:szCs w:val="28"/>
          <w:u w:val="single"/>
        </w:rPr>
      </w:pPr>
    </w:p>
    <w:p w14:paraId="573542B3" w14:textId="14CDB6A3" w:rsidR="22CDDFE7" w:rsidRPr="0018643D" w:rsidRDefault="005C1FCB" w:rsidP="00FB1917">
      <w:pPr>
        <w:spacing w:after="60"/>
        <w:rPr>
          <w:sz w:val="28"/>
          <w:szCs w:val="28"/>
        </w:rPr>
      </w:pPr>
      <w:r w:rsidRPr="0018643D">
        <w:rPr>
          <w:sz w:val="28"/>
          <w:szCs w:val="28"/>
          <w:u w:val="single"/>
        </w:rPr>
        <w:t>202</w:t>
      </w:r>
      <w:r w:rsidR="00E07DAB" w:rsidRPr="0018643D">
        <w:rPr>
          <w:sz w:val="28"/>
          <w:szCs w:val="28"/>
          <w:u w:val="single"/>
        </w:rPr>
        <w:t>5</w:t>
      </w:r>
      <w:r w:rsidRPr="0018643D">
        <w:rPr>
          <w:sz w:val="28"/>
          <w:szCs w:val="28"/>
          <w:u w:val="single"/>
        </w:rPr>
        <w:t xml:space="preserve"> </w:t>
      </w:r>
      <w:r w:rsidR="0003364C" w:rsidRPr="0018643D">
        <w:rPr>
          <w:sz w:val="28"/>
          <w:szCs w:val="28"/>
          <w:u w:val="single"/>
        </w:rPr>
        <w:t>Highlights</w:t>
      </w:r>
      <w:r w:rsidR="0003364C" w:rsidRPr="0018643D">
        <w:rPr>
          <w:sz w:val="28"/>
          <w:szCs w:val="28"/>
        </w:rPr>
        <w:t>:</w:t>
      </w:r>
    </w:p>
    <w:p w14:paraId="371C473A" w14:textId="441142DC" w:rsidR="00E07DAB" w:rsidRPr="005F7425" w:rsidRDefault="00E07DAB" w:rsidP="00FB1917">
      <w:pPr>
        <w:pStyle w:val="ListParagraph"/>
        <w:numPr>
          <w:ilvl w:val="0"/>
          <w:numId w:val="2"/>
        </w:numPr>
        <w:spacing w:after="60"/>
        <w:rPr>
          <w:sz w:val="28"/>
          <w:szCs w:val="28"/>
        </w:rPr>
      </w:pPr>
      <w:r w:rsidRPr="005F7425">
        <w:rPr>
          <w:sz w:val="28"/>
          <w:szCs w:val="28"/>
        </w:rPr>
        <w:t>With the benefit of a $500,000 site restoration grant from the State Historical Preservation Division</w:t>
      </w:r>
      <w:r w:rsidR="00E33693" w:rsidRPr="005F7425">
        <w:rPr>
          <w:sz w:val="28"/>
          <w:szCs w:val="28"/>
        </w:rPr>
        <w:t xml:space="preserve"> and </w:t>
      </w:r>
      <w:r w:rsidRPr="005F7425">
        <w:rPr>
          <w:sz w:val="28"/>
          <w:szCs w:val="28"/>
        </w:rPr>
        <w:t xml:space="preserve">donor and sponsor contributions, very significant site renovations were </w:t>
      </w:r>
      <w:r w:rsidR="005F7425">
        <w:rPr>
          <w:sz w:val="28"/>
          <w:szCs w:val="28"/>
        </w:rPr>
        <w:t>made</w:t>
      </w:r>
      <w:r w:rsidRPr="005F7425">
        <w:rPr>
          <w:sz w:val="28"/>
          <w:szCs w:val="28"/>
        </w:rPr>
        <w:t>:</w:t>
      </w:r>
    </w:p>
    <w:p w14:paraId="59C175FC" w14:textId="3537B72C" w:rsidR="00EB7777" w:rsidRPr="005F7425" w:rsidRDefault="00E07DAB" w:rsidP="00FB1917">
      <w:pPr>
        <w:pStyle w:val="ListParagraph"/>
        <w:numPr>
          <w:ilvl w:val="1"/>
          <w:numId w:val="2"/>
        </w:numPr>
        <w:spacing w:after="60"/>
        <w:rPr>
          <w:sz w:val="28"/>
          <w:szCs w:val="28"/>
        </w:rPr>
      </w:pPr>
      <w:r w:rsidRPr="005F7425">
        <w:rPr>
          <w:sz w:val="28"/>
          <w:szCs w:val="28"/>
        </w:rPr>
        <w:t xml:space="preserve">$327k completed the replacement </w:t>
      </w:r>
      <w:r w:rsidR="00E33693" w:rsidRPr="005F7425">
        <w:rPr>
          <w:sz w:val="28"/>
          <w:szCs w:val="28"/>
        </w:rPr>
        <w:t>and</w:t>
      </w:r>
      <w:r w:rsidRPr="005F7425">
        <w:rPr>
          <w:sz w:val="28"/>
          <w:szCs w:val="28"/>
        </w:rPr>
        <w:t xml:space="preserve"> insulation of over 12,000 sf of pre-19</w:t>
      </w:r>
      <w:r w:rsidR="00B875D9">
        <w:rPr>
          <w:sz w:val="28"/>
          <w:szCs w:val="28"/>
        </w:rPr>
        <w:t>7</w:t>
      </w:r>
      <w:r w:rsidRPr="005F7425">
        <w:rPr>
          <w:sz w:val="28"/>
          <w:szCs w:val="28"/>
        </w:rPr>
        <w:t xml:space="preserve">0 roofing </w:t>
      </w:r>
      <w:r w:rsidR="00EB7777" w:rsidRPr="005F7425">
        <w:rPr>
          <w:sz w:val="28"/>
          <w:szCs w:val="28"/>
        </w:rPr>
        <w:t>of former warehouse areas.</w:t>
      </w:r>
      <w:r w:rsidR="00E33693" w:rsidRPr="005F7425">
        <w:rPr>
          <w:sz w:val="28"/>
          <w:szCs w:val="28"/>
        </w:rPr>
        <w:t xml:space="preserve">  </w:t>
      </w:r>
      <w:r w:rsidR="00B74341">
        <w:rPr>
          <w:sz w:val="28"/>
          <w:szCs w:val="28"/>
        </w:rPr>
        <w:t xml:space="preserve">Structural damage is being repaired and </w:t>
      </w:r>
      <w:r w:rsidR="00343CEB">
        <w:rPr>
          <w:sz w:val="28"/>
          <w:szCs w:val="28"/>
        </w:rPr>
        <w:t>work</w:t>
      </w:r>
      <w:r w:rsidR="00E33693" w:rsidRPr="005F7425">
        <w:rPr>
          <w:sz w:val="28"/>
          <w:szCs w:val="28"/>
        </w:rPr>
        <w:t xml:space="preserve"> has begun on exterior wall and window replacement.</w:t>
      </w:r>
    </w:p>
    <w:p w14:paraId="3F4F1388" w14:textId="77777777" w:rsidR="00343CEB" w:rsidRDefault="00E33693" w:rsidP="00343CEB">
      <w:pPr>
        <w:pStyle w:val="ListParagraph"/>
        <w:numPr>
          <w:ilvl w:val="1"/>
          <w:numId w:val="2"/>
        </w:numPr>
        <w:spacing w:after="60"/>
        <w:rPr>
          <w:sz w:val="28"/>
          <w:szCs w:val="28"/>
        </w:rPr>
      </w:pPr>
      <w:r w:rsidRPr="005F7425">
        <w:rPr>
          <w:sz w:val="28"/>
          <w:szCs w:val="28"/>
        </w:rPr>
        <w:t>An upgrade to the site electrical service capacity (working with the Town) now provides sufficient electricity to meet overall full site build-out requirements.</w:t>
      </w:r>
    </w:p>
    <w:p w14:paraId="6800EA63" w14:textId="22850127" w:rsidR="00E33693" w:rsidRDefault="00343CEB" w:rsidP="00343CEB">
      <w:pPr>
        <w:pStyle w:val="ListParagraph"/>
        <w:numPr>
          <w:ilvl w:val="1"/>
          <w:numId w:val="2"/>
        </w:numPr>
        <w:spacing w:after="60"/>
        <w:rPr>
          <w:sz w:val="28"/>
          <w:szCs w:val="28"/>
        </w:rPr>
      </w:pPr>
      <w:r w:rsidRPr="00343CEB">
        <w:rPr>
          <w:sz w:val="28"/>
          <w:szCs w:val="28"/>
        </w:rPr>
        <w:t xml:space="preserve">Architectural Plans for </w:t>
      </w:r>
      <w:proofErr w:type="gramStart"/>
      <w:r w:rsidRPr="00343CEB">
        <w:rPr>
          <w:sz w:val="28"/>
          <w:szCs w:val="28"/>
        </w:rPr>
        <w:t>build</w:t>
      </w:r>
      <w:proofErr w:type="gramEnd"/>
      <w:r w:rsidRPr="00343CEB">
        <w:rPr>
          <w:sz w:val="28"/>
          <w:szCs w:val="28"/>
        </w:rPr>
        <w:t xml:space="preserve">-out of former warehouse areas </w:t>
      </w:r>
      <w:r w:rsidR="00B875D9">
        <w:rPr>
          <w:sz w:val="28"/>
          <w:szCs w:val="28"/>
        </w:rPr>
        <w:t>include</w:t>
      </w:r>
      <w:proofErr w:type="gramStart"/>
      <w:r w:rsidRPr="00343CEB">
        <w:rPr>
          <w:sz w:val="28"/>
          <w:szCs w:val="28"/>
        </w:rPr>
        <w:t>:  an</w:t>
      </w:r>
      <w:proofErr w:type="gramEnd"/>
      <w:r w:rsidRPr="00343CEB">
        <w:rPr>
          <w:sz w:val="28"/>
          <w:szCs w:val="28"/>
        </w:rPr>
        <w:t xml:space="preserve"> area history library, expanded Museum exhibit areas - including the restored Fertilizer Tower, a 5,700 sf Auditorium for Museum </w:t>
      </w:r>
      <w:r w:rsidR="00B875D9">
        <w:rPr>
          <w:sz w:val="28"/>
          <w:szCs w:val="28"/>
        </w:rPr>
        <w:t xml:space="preserve">events </w:t>
      </w:r>
      <w:r w:rsidRPr="00343CEB">
        <w:rPr>
          <w:sz w:val="28"/>
          <w:szCs w:val="28"/>
        </w:rPr>
        <w:t>&amp; community use, youth/adult classrooms, an outdoor Pavilion &amp; continuing site &amp; renovations were completed.</w:t>
      </w:r>
    </w:p>
    <w:p w14:paraId="4ABAFB9D" w14:textId="77777777" w:rsidR="00343CEB" w:rsidRPr="00343CEB" w:rsidRDefault="00343CEB" w:rsidP="00343CEB">
      <w:pPr>
        <w:pStyle w:val="ListParagraph"/>
        <w:spacing w:after="60"/>
        <w:ind w:left="1350"/>
        <w:rPr>
          <w:sz w:val="28"/>
          <w:szCs w:val="28"/>
        </w:rPr>
      </w:pPr>
    </w:p>
    <w:p w14:paraId="4F4667AA" w14:textId="454EA7E9" w:rsidR="00707183" w:rsidRPr="005F7425" w:rsidRDefault="00B84120" w:rsidP="00FB1917">
      <w:pPr>
        <w:pStyle w:val="ListParagraph"/>
        <w:numPr>
          <w:ilvl w:val="0"/>
          <w:numId w:val="2"/>
        </w:numPr>
        <w:spacing w:after="60"/>
        <w:rPr>
          <w:sz w:val="28"/>
          <w:szCs w:val="28"/>
        </w:rPr>
      </w:pPr>
      <w:r w:rsidRPr="005F7425">
        <w:rPr>
          <w:sz w:val="28"/>
          <w:szCs w:val="28"/>
        </w:rPr>
        <w:t>The</w:t>
      </w:r>
      <w:r w:rsidR="22CDDFE7" w:rsidRPr="005F7425">
        <w:rPr>
          <w:sz w:val="28"/>
          <w:szCs w:val="28"/>
        </w:rPr>
        <w:t xml:space="preserve"> Museum hosted over </w:t>
      </w:r>
      <w:r w:rsidR="00E07DAB" w:rsidRPr="005F7425">
        <w:rPr>
          <w:sz w:val="28"/>
          <w:szCs w:val="28"/>
        </w:rPr>
        <w:t>6</w:t>
      </w:r>
      <w:r w:rsidR="22CDDFE7" w:rsidRPr="005F7425">
        <w:rPr>
          <w:sz w:val="28"/>
          <w:szCs w:val="28"/>
        </w:rPr>
        <w:t xml:space="preserve">,000 visitors, with </w:t>
      </w:r>
      <w:r w:rsidR="00343CEB">
        <w:rPr>
          <w:sz w:val="28"/>
          <w:szCs w:val="28"/>
        </w:rPr>
        <w:t>a number of</w:t>
      </w:r>
      <w:r w:rsidR="00FB1917" w:rsidRPr="005F7425">
        <w:rPr>
          <w:sz w:val="28"/>
          <w:szCs w:val="28"/>
        </w:rPr>
        <w:t xml:space="preserve"> major </w:t>
      </w:r>
      <w:r w:rsidR="22CDDFE7" w:rsidRPr="005F7425">
        <w:rPr>
          <w:sz w:val="28"/>
          <w:szCs w:val="28"/>
        </w:rPr>
        <w:t>programs</w:t>
      </w:r>
      <w:r w:rsidR="00FB1917" w:rsidRPr="005F7425">
        <w:rPr>
          <w:sz w:val="28"/>
          <w:szCs w:val="28"/>
        </w:rPr>
        <w:t>, events,</w:t>
      </w:r>
      <w:r w:rsidR="22CDDFE7" w:rsidRPr="005F7425">
        <w:rPr>
          <w:sz w:val="28"/>
          <w:szCs w:val="28"/>
        </w:rPr>
        <w:t xml:space="preserve"> and presentations </w:t>
      </w:r>
      <w:r w:rsidR="0CFFFA01" w:rsidRPr="005F7425">
        <w:rPr>
          <w:sz w:val="28"/>
          <w:szCs w:val="28"/>
        </w:rPr>
        <w:t>including</w:t>
      </w:r>
      <w:r w:rsidR="008B189F" w:rsidRPr="005F7425">
        <w:rPr>
          <w:sz w:val="28"/>
          <w:szCs w:val="28"/>
        </w:rPr>
        <w:t xml:space="preserve"> </w:t>
      </w:r>
      <w:r w:rsidR="3D35144C" w:rsidRPr="005F7425">
        <w:rPr>
          <w:sz w:val="28"/>
          <w:szCs w:val="28"/>
        </w:rPr>
        <w:t>area farm famil</w:t>
      </w:r>
      <w:r w:rsidR="005C1FCB" w:rsidRPr="005F7425">
        <w:rPr>
          <w:sz w:val="28"/>
          <w:szCs w:val="28"/>
        </w:rPr>
        <w:t>y recordings</w:t>
      </w:r>
      <w:r w:rsidR="3D35144C" w:rsidRPr="005F7425">
        <w:rPr>
          <w:sz w:val="28"/>
          <w:szCs w:val="28"/>
        </w:rPr>
        <w:t xml:space="preserve">, </w:t>
      </w:r>
      <w:r w:rsidR="0018643D" w:rsidRPr="005F7425">
        <w:rPr>
          <w:sz w:val="28"/>
          <w:szCs w:val="28"/>
        </w:rPr>
        <w:t xml:space="preserve">and </w:t>
      </w:r>
      <w:r w:rsidR="003945FC" w:rsidRPr="005F7425">
        <w:rPr>
          <w:sz w:val="28"/>
          <w:szCs w:val="28"/>
        </w:rPr>
        <w:t>over $1</w:t>
      </w:r>
      <w:r w:rsidR="0018643D" w:rsidRPr="005F7425">
        <w:rPr>
          <w:sz w:val="28"/>
          <w:szCs w:val="28"/>
        </w:rPr>
        <w:t>5,</w:t>
      </w:r>
      <w:r w:rsidR="003945FC" w:rsidRPr="005F7425">
        <w:rPr>
          <w:sz w:val="28"/>
          <w:szCs w:val="28"/>
        </w:rPr>
        <w:t>000</w:t>
      </w:r>
      <w:r w:rsidR="009D7606" w:rsidRPr="005F7425">
        <w:rPr>
          <w:sz w:val="28"/>
          <w:szCs w:val="28"/>
        </w:rPr>
        <w:t xml:space="preserve"> </w:t>
      </w:r>
      <w:r w:rsidR="003945FC" w:rsidRPr="005F7425">
        <w:rPr>
          <w:sz w:val="28"/>
          <w:szCs w:val="28"/>
        </w:rPr>
        <w:t>in Shop &amp; consignment sales</w:t>
      </w:r>
      <w:r w:rsidR="0018643D" w:rsidRPr="005F7425">
        <w:rPr>
          <w:sz w:val="28"/>
          <w:szCs w:val="28"/>
        </w:rPr>
        <w:t>.  Events and programs included:</w:t>
      </w:r>
      <w:r w:rsidR="003945FC" w:rsidRPr="005F7425">
        <w:rPr>
          <w:sz w:val="28"/>
          <w:szCs w:val="28"/>
        </w:rPr>
        <w:t xml:space="preserve"> </w:t>
      </w:r>
    </w:p>
    <w:p w14:paraId="2ED2E16D" w14:textId="2CE2590F" w:rsidR="00BA0682" w:rsidRPr="005F7425" w:rsidRDefault="0018643D" w:rsidP="00FB1917">
      <w:pPr>
        <w:pStyle w:val="ListParagraph"/>
        <w:numPr>
          <w:ilvl w:val="1"/>
          <w:numId w:val="2"/>
        </w:numPr>
        <w:spacing w:after="60"/>
        <w:rPr>
          <w:color w:val="FF0000"/>
          <w:sz w:val="28"/>
          <w:szCs w:val="28"/>
        </w:rPr>
      </w:pPr>
      <w:r w:rsidRPr="005F7425">
        <w:rPr>
          <w:sz w:val="28"/>
          <w:szCs w:val="28"/>
        </w:rPr>
        <w:t>An exhibit showcas</w:t>
      </w:r>
      <w:r w:rsidR="00343CEB">
        <w:rPr>
          <w:sz w:val="28"/>
          <w:szCs w:val="28"/>
        </w:rPr>
        <w:t>ing 100 plus</w:t>
      </w:r>
      <w:r w:rsidR="0083002F" w:rsidRPr="005F7425">
        <w:rPr>
          <w:sz w:val="28"/>
          <w:szCs w:val="28"/>
        </w:rPr>
        <w:t xml:space="preserve"> years of Shade Tobacco</w:t>
      </w:r>
      <w:r w:rsidR="005C1FCB" w:rsidRPr="005F7425">
        <w:rPr>
          <w:sz w:val="28"/>
          <w:szCs w:val="28"/>
        </w:rPr>
        <w:t xml:space="preserve"> – with </w:t>
      </w:r>
      <w:r w:rsidR="00EB7777" w:rsidRPr="005F7425">
        <w:rPr>
          <w:sz w:val="28"/>
          <w:szCs w:val="28"/>
        </w:rPr>
        <w:t xml:space="preserve">area </w:t>
      </w:r>
      <w:r w:rsidR="005C1FCB" w:rsidRPr="005F7425">
        <w:rPr>
          <w:sz w:val="28"/>
          <w:szCs w:val="28"/>
        </w:rPr>
        <w:t>photo-history calendars</w:t>
      </w:r>
      <w:r w:rsidRPr="005F7425">
        <w:rPr>
          <w:sz w:val="28"/>
          <w:szCs w:val="28"/>
        </w:rPr>
        <w:t>.</w:t>
      </w:r>
      <w:r w:rsidR="005C1FCB" w:rsidRPr="005F7425">
        <w:rPr>
          <w:sz w:val="28"/>
          <w:szCs w:val="28"/>
        </w:rPr>
        <w:t xml:space="preserve"> </w:t>
      </w:r>
    </w:p>
    <w:p w14:paraId="3E092D32" w14:textId="230A5832" w:rsidR="005E6308" w:rsidRPr="005F7425" w:rsidRDefault="0018643D" w:rsidP="00FB1917">
      <w:pPr>
        <w:pStyle w:val="ListParagraph"/>
        <w:numPr>
          <w:ilvl w:val="1"/>
          <w:numId w:val="2"/>
        </w:numPr>
        <w:spacing w:after="60"/>
        <w:rPr>
          <w:sz w:val="28"/>
          <w:szCs w:val="28"/>
        </w:rPr>
      </w:pPr>
      <w:r w:rsidRPr="005F7425">
        <w:rPr>
          <w:sz w:val="28"/>
          <w:szCs w:val="28"/>
        </w:rPr>
        <w:t xml:space="preserve">Presentations on the </w:t>
      </w:r>
      <w:r w:rsidR="005E6308" w:rsidRPr="005F7425">
        <w:rPr>
          <w:sz w:val="28"/>
          <w:szCs w:val="28"/>
        </w:rPr>
        <w:t>Planters Exchange</w:t>
      </w:r>
      <w:r w:rsidRPr="005F7425">
        <w:rPr>
          <w:sz w:val="28"/>
          <w:szCs w:val="28"/>
        </w:rPr>
        <w:t xml:space="preserve"> Complex</w:t>
      </w:r>
      <w:r w:rsidR="0034241C" w:rsidRPr="005F7425">
        <w:rPr>
          <w:sz w:val="28"/>
          <w:szCs w:val="28"/>
        </w:rPr>
        <w:t xml:space="preserve">; </w:t>
      </w:r>
      <w:r w:rsidR="005E6308" w:rsidRPr="005F7425">
        <w:rPr>
          <w:sz w:val="28"/>
          <w:szCs w:val="28"/>
        </w:rPr>
        <w:t>an exhibit by Boise Cascade</w:t>
      </w:r>
      <w:r w:rsidR="00025CB4" w:rsidRPr="005F7425">
        <w:rPr>
          <w:sz w:val="28"/>
          <w:szCs w:val="28"/>
        </w:rPr>
        <w:t>- Trees to Plywood</w:t>
      </w:r>
      <w:r w:rsidR="0034241C" w:rsidRPr="005F7425">
        <w:rPr>
          <w:sz w:val="28"/>
          <w:szCs w:val="28"/>
        </w:rPr>
        <w:t xml:space="preserve">; </w:t>
      </w:r>
      <w:r w:rsidR="00E33693" w:rsidRPr="005F7425">
        <w:rPr>
          <w:sz w:val="28"/>
          <w:szCs w:val="28"/>
        </w:rPr>
        <w:t>the showing of “Unfiltered”- the truth about oysters</w:t>
      </w:r>
      <w:r w:rsidR="0034241C" w:rsidRPr="005F7425">
        <w:rPr>
          <w:sz w:val="28"/>
          <w:szCs w:val="28"/>
        </w:rPr>
        <w:t xml:space="preserve">; </w:t>
      </w:r>
      <w:r w:rsidR="00E33693" w:rsidRPr="005F7425">
        <w:rPr>
          <w:sz w:val="28"/>
          <w:szCs w:val="28"/>
        </w:rPr>
        <w:t xml:space="preserve"> </w:t>
      </w:r>
      <w:r w:rsidR="005E6308" w:rsidRPr="005F7425">
        <w:rPr>
          <w:sz w:val="28"/>
          <w:szCs w:val="28"/>
        </w:rPr>
        <w:t xml:space="preserve"> “conversations “with several local authors</w:t>
      </w:r>
      <w:r w:rsidR="0034241C" w:rsidRPr="005F7425">
        <w:rPr>
          <w:sz w:val="28"/>
          <w:szCs w:val="28"/>
        </w:rPr>
        <w:t xml:space="preserve">; </w:t>
      </w:r>
      <w:r w:rsidR="00E33693" w:rsidRPr="005F7425">
        <w:rPr>
          <w:sz w:val="28"/>
          <w:szCs w:val="28"/>
        </w:rPr>
        <w:t xml:space="preserve"> and </w:t>
      </w:r>
      <w:r w:rsidR="005E6308" w:rsidRPr="005F7425">
        <w:rPr>
          <w:sz w:val="28"/>
          <w:szCs w:val="28"/>
        </w:rPr>
        <w:t>a doll exhibit</w:t>
      </w:r>
      <w:r w:rsidR="0034241C" w:rsidRPr="005F7425">
        <w:rPr>
          <w:sz w:val="28"/>
          <w:szCs w:val="28"/>
        </w:rPr>
        <w:t xml:space="preserve"> from a local Havana resident’s collection. </w:t>
      </w:r>
    </w:p>
    <w:p w14:paraId="4E410563" w14:textId="48722D55" w:rsidR="00F753F1" w:rsidRPr="005F7425" w:rsidRDefault="00343CEB" w:rsidP="00FB1917">
      <w:pPr>
        <w:pStyle w:val="ListParagraph"/>
        <w:numPr>
          <w:ilvl w:val="1"/>
          <w:numId w:val="2"/>
        </w:numPr>
        <w:spacing w:after="60"/>
        <w:rPr>
          <w:sz w:val="28"/>
          <w:szCs w:val="28"/>
        </w:rPr>
      </w:pPr>
      <w:r>
        <w:rPr>
          <w:sz w:val="28"/>
          <w:szCs w:val="28"/>
        </w:rPr>
        <w:t>Recording of A number of</w:t>
      </w:r>
      <w:r w:rsidR="00F753F1" w:rsidRPr="005F7425">
        <w:rPr>
          <w:sz w:val="28"/>
          <w:szCs w:val="28"/>
        </w:rPr>
        <w:t xml:space="preserve"> new area family, farm, sport, &amp; community leader videos</w:t>
      </w:r>
      <w:r w:rsidR="0034241C" w:rsidRPr="005F7425">
        <w:rPr>
          <w:sz w:val="28"/>
          <w:szCs w:val="28"/>
        </w:rPr>
        <w:t xml:space="preserve"> </w:t>
      </w:r>
      <w:r w:rsidR="00F753F1" w:rsidRPr="005F7425">
        <w:rPr>
          <w:sz w:val="28"/>
          <w:szCs w:val="28"/>
        </w:rPr>
        <w:t>(</w:t>
      </w:r>
      <w:hyperlink r:id="rId7" w:history="1">
        <w:r w:rsidR="00EB7777" w:rsidRPr="005F7425">
          <w:rPr>
            <w:rStyle w:val="Hyperlink"/>
            <w:sz w:val="28"/>
            <w:szCs w:val="28"/>
          </w:rPr>
          <w:t>Voices of Havana - Home</w:t>
        </w:r>
      </w:hyperlink>
      <w:r w:rsidR="00F753F1" w:rsidRPr="005F7425">
        <w:rPr>
          <w:sz w:val="28"/>
          <w:szCs w:val="28"/>
        </w:rPr>
        <w:t>)</w:t>
      </w:r>
    </w:p>
    <w:p w14:paraId="0B5619CB" w14:textId="1DDE1FF1" w:rsidR="00E33693" w:rsidRPr="005F7425" w:rsidRDefault="00E33693" w:rsidP="00E33693">
      <w:pPr>
        <w:pStyle w:val="ListParagraph"/>
        <w:numPr>
          <w:ilvl w:val="1"/>
          <w:numId w:val="2"/>
        </w:numPr>
        <w:spacing w:after="60"/>
        <w:rPr>
          <w:sz w:val="28"/>
          <w:szCs w:val="28"/>
        </w:rPr>
      </w:pPr>
      <w:r w:rsidRPr="005F7425">
        <w:rPr>
          <w:sz w:val="28"/>
          <w:szCs w:val="28"/>
        </w:rPr>
        <w:t xml:space="preserve">The yet to be completed </w:t>
      </w:r>
      <w:r w:rsidR="0034241C" w:rsidRPr="005F7425">
        <w:rPr>
          <w:sz w:val="28"/>
          <w:szCs w:val="28"/>
        </w:rPr>
        <w:t xml:space="preserve">auditorium </w:t>
      </w:r>
      <w:r w:rsidRPr="005F7425">
        <w:rPr>
          <w:sz w:val="28"/>
          <w:szCs w:val="28"/>
        </w:rPr>
        <w:t>was used for a number of events, including the Annual Farm Bureau Luncheon, Anna Wescoat’s first “Havana Opry,” Havana Cigar Days (sponsored by JC</w:t>
      </w:r>
      <w:r w:rsidR="00343CEB">
        <w:rPr>
          <w:sz w:val="28"/>
          <w:szCs w:val="28"/>
        </w:rPr>
        <w:t xml:space="preserve"> </w:t>
      </w:r>
      <w:r w:rsidRPr="005F7425">
        <w:rPr>
          <w:sz w:val="28"/>
          <w:szCs w:val="28"/>
        </w:rPr>
        <w:t>Newman &amp; Corona Cigar); Quilting Displays, Winterfest, Pumpkinfest, and several local family events.</w:t>
      </w:r>
    </w:p>
    <w:p w14:paraId="4627C825" w14:textId="77777777" w:rsidR="00E33693" w:rsidRPr="005F7425" w:rsidRDefault="00E33693" w:rsidP="00E33693">
      <w:pPr>
        <w:pStyle w:val="ListParagraph"/>
        <w:spacing w:after="60"/>
        <w:ind w:left="1350"/>
        <w:rPr>
          <w:sz w:val="28"/>
          <w:szCs w:val="28"/>
        </w:rPr>
      </w:pPr>
    </w:p>
    <w:p w14:paraId="088B3197" w14:textId="52771558" w:rsidR="00E33693" w:rsidRPr="005F7425" w:rsidRDefault="00E33693" w:rsidP="00E33693">
      <w:pPr>
        <w:pStyle w:val="ListParagraph"/>
        <w:numPr>
          <w:ilvl w:val="0"/>
          <w:numId w:val="2"/>
        </w:numPr>
        <w:spacing w:after="60"/>
        <w:rPr>
          <w:sz w:val="28"/>
          <w:szCs w:val="28"/>
        </w:rPr>
      </w:pPr>
      <w:r w:rsidRPr="005F7425">
        <w:rPr>
          <w:sz w:val="28"/>
          <w:szCs w:val="28"/>
        </w:rPr>
        <w:lastRenderedPageBreak/>
        <w:t>With the benefit of a grant from the Department of State, a part time Program</w:t>
      </w:r>
      <w:r w:rsidR="00343CEB">
        <w:rPr>
          <w:sz w:val="28"/>
          <w:szCs w:val="28"/>
        </w:rPr>
        <w:t xml:space="preserve"> </w:t>
      </w:r>
      <w:r w:rsidRPr="005F7425">
        <w:rPr>
          <w:sz w:val="28"/>
          <w:szCs w:val="28"/>
        </w:rPr>
        <w:t xml:space="preserve">and Museum Shop Manager was hired. </w:t>
      </w:r>
    </w:p>
    <w:p w14:paraId="6FF96F4F" w14:textId="77777777" w:rsidR="00E33693" w:rsidRPr="005F7425" w:rsidRDefault="00E33693" w:rsidP="00E33693">
      <w:pPr>
        <w:spacing w:after="60"/>
        <w:rPr>
          <w:sz w:val="28"/>
          <w:szCs w:val="28"/>
        </w:rPr>
      </w:pPr>
    </w:p>
    <w:p w14:paraId="7FA69B84" w14:textId="77777777" w:rsidR="00B660BD" w:rsidRPr="005F7425" w:rsidRDefault="00B660BD" w:rsidP="00FB1917">
      <w:pPr>
        <w:pStyle w:val="ListParagraph"/>
        <w:spacing w:after="60"/>
        <w:rPr>
          <w:sz w:val="28"/>
          <w:szCs w:val="28"/>
        </w:rPr>
      </w:pPr>
    </w:p>
    <w:p w14:paraId="42CBE482" w14:textId="57BD8F48" w:rsidR="005F7425" w:rsidRDefault="00B27E93" w:rsidP="00343CEB">
      <w:pPr>
        <w:pStyle w:val="ListParagraph"/>
        <w:numPr>
          <w:ilvl w:val="0"/>
          <w:numId w:val="2"/>
        </w:numPr>
        <w:spacing w:after="60"/>
        <w:rPr>
          <w:sz w:val="28"/>
          <w:szCs w:val="28"/>
        </w:rPr>
      </w:pPr>
      <w:r w:rsidRPr="005F7425">
        <w:rPr>
          <w:sz w:val="28"/>
          <w:szCs w:val="28"/>
        </w:rPr>
        <w:t>A comprehensive independent fiscal review confirm</w:t>
      </w:r>
      <w:r w:rsidR="0034241C" w:rsidRPr="005F7425">
        <w:rPr>
          <w:sz w:val="28"/>
          <w:szCs w:val="28"/>
        </w:rPr>
        <w:t>ed</w:t>
      </w:r>
      <w:r w:rsidRPr="005F7425">
        <w:rPr>
          <w:sz w:val="28"/>
          <w:szCs w:val="28"/>
        </w:rPr>
        <w:t xml:space="preserve"> HHHS compliance with </w:t>
      </w:r>
      <w:r w:rsidR="00EB7777" w:rsidRPr="005F7425">
        <w:rPr>
          <w:sz w:val="28"/>
          <w:szCs w:val="28"/>
        </w:rPr>
        <w:t>national</w:t>
      </w:r>
      <w:r w:rsidR="00EB7777" w:rsidRPr="0034241C">
        <w:rPr>
          <w:sz w:val="28"/>
          <w:szCs w:val="28"/>
        </w:rPr>
        <w:t xml:space="preserve"> </w:t>
      </w:r>
      <w:r w:rsidRPr="0034241C">
        <w:rPr>
          <w:sz w:val="28"/>
          <w:szCs w:val="28"/>
        </w:rPr>
        <w:t>Standards for Accounting (</w:t>
      </w:r>
      <w:r w:rsidR="00B875D9">
        <w:rPr>
          <w:sz w:val="28"/>
          <w:szCs w:val="28"/>
        </w:rPr>
        <w:t>AASLH</w:t>
      </w:r>
      <w:r w:rsidRPr="0034241C">
        <w:rPr>
          <w:sz w:val="28"/>
          <w:szCs w:val="28"/>
        </w:rPr>
        <w:t>), &amp; updates for contin</w:t>
      </w:r>
      <w:r w:rsidR="00EB7777" w:rsidRPr="0034241C">
        <w:rPr>
          <w:sz w:val="28"/>
          <w:szCs w:val="28"/>
        </w:rPr>
        <w:t xml:space="preserve">ued </w:t>
      </w:r>
      <w:r w:rsidRPr="0034241C">
        <w:rPr>
          <w:sz w:val="28"/>
          <w:szCs w:val="28"/>
        </w:rPr>
        <w:t>AASLH/AAM Museum Accreditation.</w:t>
      </w:r>
    </w:p>
    <w:p w14:paraId="2D3783EC" w14:textId="77777777" w:rsidR="00343CEB" w:rsidRPr="00343CEB" w:rsidRDefault="00343CEB" w:rsidP="00343CEB">
      <w:pPr>
        <w:pStyle w:val="ListParagraph"/>
        <w:spacing w:after="60"/>
        <w:rPr>
          <w:sz w:val="28"/>
          <w:szCs w:val="28"/>
        </w:rPr>
      </w:pPr>
    </w:p>
    <w:p w14:paraId="7B699AFE" w14:textId="6FD65025" w:rsidR="00EB7777" w:rsidRDefault="00855F24" w:rsidP="00855F24">
      <w:pPr>
        <w:pStyle w:val="ListParagraph"/>
        <w:numPr>
          <w:ilvl w:val="0"/>
          <w:numId w:val="2"/>
        </w:numPr>
        <w:spacing w:after="40"/>
        <w:rPr>
          <w:sz w:val="28"/>
          <w:szCs w:val="28"/>
        </w:rPr>
      </w:pPr>
      <w:r w:rsidRPr="005F7425">
        <w:rPr>
          <w:sz w:val="28"/>
          <w:szCs w:val="28"/>
        </w:rPr>
        <w:t xml:space="preserve">Significant </w:t>
      </w:r>
      <w:r w:rsidR="00EB7777" w:rsidRPr="005F7425">
        <w:rPr>
          <w:sz w:val="28"/>
          <w:szCs w:val="28"/>
        </w:rPr>
        <w:t xml:space="preserve">current </w:t>
      </w:r>
      <w:r w:rsidRPr="005F7425">
        <w:rPr>
          <w:sz w:val="28"/>
          <w:szCs w:val="28"/>
        </w:rPr>
        <w:t xml:space="preserve">site assets include over 14,800 sf of shop &amp; office rental areas which help fund overall operations and site maintenance, </w:t>
      </w:r>
      <w:r w:rsidR="005F7425">
        <w:rPr>
          <w:sz w:val="28"/>
          <w:szCs w:val="28"/>
        </w:rPr>
        <w:t>bring</w:t>
      </w:r>
      <w:r w:rsidR="00B875D9">
        <w:rPr>
          <w:sz w:val="28"/>
          <w:szCs w:val="28"/>
        </w:rPr>
        <w:t>ing</w:t>
      </w:r>
      <w:r w:rsidRPr="005F7425">
        <w:rPr>
          <w:sz w:val="28"/>
          <w:szCs w:val="28"/>
        </w:rPr>
        <w:t xml:space="preserve"> visitor income into Gadsden County. </w:t>
      </w:r>
    </w:p>
    <w:p w14:paraId="20BEF906" w14:textId="77777777" w:rsidR="005F7425" w:rsidRPr="005F7425" w:rsidRDefault="005F7425" w:rsidP="005F7425">
      <w:pPr>
        <w:spacing w:after="40"/>
        <w:rPr>
          <w:sz w:val="28"/>
          <w:szCs w:val="28"/>
        </w:rPr>
      </w:pPr>
    </w:p>
    <w:p w14:paraId="6C0BC246" w14:textId="4F22A929" w:rsidR="006309C9" w:rsidRDefault="00EB7777" w:rsidP="00EB7777">
      <w:pPr>
        <w:pStyle w:val="ListParagraph"/>
        <w:numPr>
          <w:ilvl w:val="0"/>
          <w:numId w:val="2"/>
        </w:numPr>
        <w:spacing w:after="40"/>
        <w:rPr>
          <w:sz w:val="28"/>
          <w:szCs w:val="28"/>
        </w:rPr>
      </w:pPr>
      <w:r w:rsidRPr="005F7425">
        <w:rPr>
          <w:sz w:val="28"/>
          <w:szCs w:val="28"/>
        </w:rPr>
        <w:t xml:space="preserve">Actual visitor spending, </w:t>
      </w:r>
      <w:r w:rsidR="005F7425">
        <w:rPr>
          <w:sz w:val="28"/>
          <w:szCs w:val="28"/>
        </w:rPr>
        <w:t xml:space="preserve">and </w:t>
      </w:r>
      <w:r w:rsidRPr="005F7425">
        <w:rPr>
          <w:sz w:val="28"/>
          <w:szCs w:val="28"/>
        </w:rPr>
        <w:t xml:space="preserve">direct re-investment of </w:t>
      </w:r>
      <w:r w:rsidR="00B875D9">
        <w:rPr>
          <w:sz w:val="28"/>
          <w:szCs w:val="28"/>
        </w:rPr>
        <w:t xml:space="preserve">grant and donor </w:t>
      </w:r>
      <w:r w:rsidRPr="005F7425">
        <w:rPr>
          <w:sz w:val="28"/>
          <w:szCs w:val="28"/>
        </w:rPr>
        <w:t xml:space="preserve">funds for area services, </w:t>
      </w:r>
      <w:r w:rsidR="005F7425" w:rsidRPr="005F7425">
        <w:rPr>
          <w:sz w:val="28"/>
          <w:szCs w:val="28"/>
        </w:rPr>
        <w:t xml:space="preserve">part time hires, </w:t>
      </w:r>
      <w:r w:rsidR="00862531" w:rsidRPr="005F7425">
        <w:rPr>
          <w:sz w:val="28"/>
          <w:szCs w:val="28"/>
        </w:rPr>
        <w:t xml:space="preserve">materials </w:t>
      </w:r>
      <w:r w:rsidRPr="005F7425">
        <w:rPr>
          <w:sz w:val="28"/>
          <w:szCs w:val="28"/>
        </w:rPr>
        <w:t>&amp; construction work</w:t>
      </w:r>
      <w:r w:rsidR="00B875D9">
        <w:rPr>
          <w:sz w:val="28"/>
          <w:szCs w:val="28"/>
        </w:rPr>
        <w:t>…</w:t>
      </w:r>
      <w:r w:rsidRPr="005F7425">
        <w:rPr>
          <w:sz w:val="28"/>
          <w:szCs w:val="28"/>
        </w:rPr>
        <w:t xml:space="preserve"> </w:t>
      </w:r>
      <w:r w:rsidRPr="00343CEB">
        <w:rPr>
          <w:sz w:val="28"/>
          <w:szCs w:val="28"/>
        </w:rPr>
        <w:t>exceeded $370,000 in 2025</w:t>
      </w:r>
      <w:r w:rsidR="00B875D9">
        <w:rPr>
          <w:sz w:val="28"/>
          <w:szCs w:val="28"/>
        </w:rPr>
        <w:t xml:space="preserve"> -   with even further increased area </w:t>
      </w:r>
      <w:r w:rsidRPr="005F7425">
        <w:rPr>
          <w:sz w:val="28"/>
          <w:szCs w:val="28"/>
        </w:rPr>
        <w:t>economic impact</w:t>
      </w:r>
      <w:r w:rsidR="00B875D9">
        <w:rPr>
          <w:sz w:val="28"/>
          <w:szCs w:val="28"/>
        </w:rPr>
        <w:t xml:space="preserve"> in the future</w:t>
      </w:r>
      <w:r w:rsidR="00862531" w:rsidRPr="005F7425">
        <w:rPr>
          <w:sz w:val="28"/>
          <w:szCs w:val="28"/>
        </w:rPr>
        <w:t>.</w:t>
      </w:r>
    </w:p>
    <w:p w14:paraId="0B4DCF4D" w14:textId="77777777" w:rsidR="005F7425" w:rsidRPr="005F7425" w:rsidRDefault="005F7425" w:rsidP="005F7425">
      <w:pPr>
        <w:spacing w:after="40"/>
        <w:rPr>
          <w:sz w:val="28"/>
          <w:szCs w:val="28"/>
        </w:rPr>
      </w:pPr>
    </w:p>
    <w:p w14:paraId="64D4D962" w14:textId="09627570" w:rsidR="000E2A4D" w:rsidRPr="0018643D" w:rsidRDefault="00F6052A" w:rsidP="007D214A">
      <w:pPr>
        <w:spacing w:after="0"/>
        <w:rPr>
          <w:sz w:val="28"/>
          <w:szCs w:val="28"/>
        </w:rPr>
      </w:pPr>
      <w:r w:rsidRPr="0018643D">
        <w:rPr>
          <w:sz w:val="28"/>
          <w:szCs w:val="28"/>
        </w:rPr>
        <w:t>We are proud of our continued high-quality cultural and educational programs, as well as further enhancements in shared community use of this impressive site</w:t>
      </w:r>
      <w:r w:rsidR="00EB7777" w:rsidRPr="0018643D">
        <w:rPr>
          <w:sz w:val="28"/>
          <w:szCs w:val="28"/>
        </w:rPr>
        <w:t xml:space="preserve">.  </w:t>
      </w:r>
      <w:r w:rsidR="00862531" w:rsidRPr="0018643D">
        <w:rPr>
          <w:sz w:val="28"/>
          <w:szCs w:val="28"/>
        </w:rPr>
        <w:t>M</w:t>
      </w:r>
      <w:r w:rsidR="006F25BC" w:rsidRPr="0018643D">
        <w:rPr>
          <w:sz w:val="28"/>
          <w:szCs w:val="28"/>
        </w:rPr>
        <w:t xml:space="preserve">ost </w:t>
      </w:r>
      <w:r w:rsidR="00585C03" w:rsidRPr="0018643D">
        <w:rPr>
          <w:sz w:val="28"/>
          <w:szCs w:val="28"/>
        </w:rPr>
        <w:t>significant to this progress has been the Board of Directors and Committee</w:t>
      </w:r>
      <w:r w:rsidR="008417C2" w:rsidRPr="0018643D">
        <w:rPr>
          <w:sz w:val="28"/>
          <w:szCs w:val="28"/>
        </w:rPr>
        <w:t xml:space="preserve"> L</w:t>
      </w:r>
      <w:r w:rsidR="00585C03" w:rsidRPr="0018643D">
        <w:rPr>
          <w:sz w:val="28"/>
          <w:szCs w:val="28"/>
        </w:rPr>
        <w:t xml:space="preserve">eads who have </w:t>
      </w:r>
      <w:r w:rsidR="008427BE" w:rsidRPr="0018643D">
        <w:rPr>
          <w:sz w:val="28"/>
          <w:szCs w:val="28"/>
        </w:rPr>
        <w:t xml:space="preserve">directed and </w:t>
      </w:r>
      <w:r w:rsidR="00585C03" w:rsidRPr="0018643D">
        <w:rPr>
          <w:sz w:val="28"/>
          <w:szCs w:val="28"/>
        </w:rPr>
        <w:t xml:space="preserve">overseen </w:t>
      </w:r>
      <w:r w:rsidR="00942F16" w:rsidRPr="0018643D">
        <w:rPr>
          <w:sz w:val="28"/>
          <w:szCs w:val="28"/>
        </w:rPr>
        <w:t xml:space="preserve">not only the </w:t>
      </w:r>
      <w:r w:rsidR="002D056D" w:rsidRPr="0018643D">
        <w:rPr>
          <w:sz w:val="28"/>
          <w:szCs w:val="28"/>
        </w:rPr>
        <w:t xml:space="preserve">museum </w:t>
      </w:r>
      <w:r w:rsidR="00942F16" w:rsidRPr="0018643D">
        <w:rPr>
          <w:sz w:val="28"/>
          <w:szCs w:val="28"/>
        </w:rPr>
        <w:t xml:space="preserve">programs and </w:t>
      </w:r>
      <w:r w:rsidR="00B941B6" w:rsidRPr="0018643D">
        <w:rPr>
          <w:sz w:val="28"/>
          <w:szCs w:val="28"/>
        </w:rPr>
        <w:t xml:space="preserve">continued work in preserving </w:t>
      </w:r>
      <w:r w:rsidR="00942F16" w:rsidRPr="0018643D">
        <w:rPr>
          <w:sz w:val="28"/>
          <w:szCs w:val="28"/>
        </w:rPr>
        <w:t xml:space="preserve">this area’s rich history, but also </w:t>
      </w:r>
      <w:r w:rsidR="00585C03" w:rsidRPr="0018643D">
        <w:rPr>
          <w:sz w:val="28"/>
          <w:szCs w:val="28"/>
        </w:rPr>
        <w:t>the</w:t>
      </w:r>
      <w:r w:rsidR="00CF7693" w:rsidRPr="0018643D">
        <w:rPr>
          <w:sz w:val="28"/>
          <w:szCs w:val="28"/>
        </w:rPr>
        <w:t xml:space="preserve"> growth i</w:t>
      </w:r>
      <w:r w:rsidR="00D02588" w:rsidRPr="0018643D">
        <w:rPr>
          <w:sz w:val="28"/>
          <w:szCs w:val="28"/>
        </w:rPr>
        <w:t xml:space="preserve">n </w:t>
      </w:r>
      <w:r w:rsidR="00EB7777" w:rsidRPr="0018643D">
        <w:rPr>
          <w:sz w:val="28"/>
          <w:szCs w:val="28"/>
        </w:rPr>
        <w:t xml:space="preserve">planning, </w:t>
      </w:r>
      <w:r w:rsidR="008427BE" w:rsidRPr="0018643D">
        <w:rPr>
          <w:sz w:val="28"/>
          <w:szCs w:val="28"/>
        </w:rPr>
        <w:t>finances</w:t>
      </w:r>
      <w:r w:rsidR="00F076BA" w:rsidRPr="0018643D">
        <w:rPr>
          <w:sz w:val="28"/>
          <w:szCs w:val="28"/>
        </w:rPr>
        <w:t xml:space="preserve"> and </w:t>
      </w:r>
      <w:r w:rsidR="00585C03" w:rsidRPr="0018643D">
        <w:rPr>
          <w:sz w:val="28"/>
          <w:szCs w:val="28"/>
        </w:rPr>
        <w:t xml:space="preserve">accounting </w:t>
      </w:r>
      <w:r w:rsidR="00EB7777" w:rsidRPr="0018643D">
        <w:rPr>
          <w:sz w:val="28"/>
          <w:szCs w:val="28"/>
        </w:rPr>
        <w:t>for</w:t>
      </w:r>
      <w:r w:rsidR="00585C03" w:rsidRPr="0018643D">
        <w:rPr>
          <w:sz w:val="28"/>
          <w:szCs w:val="28"/>
        </w:rPr>
        <w:t xml:space="preserve"> </w:t>
      </w:r>
      <w:r w:rsidR="00EB7777" w:rsidRPr="0018643D">
        <w:rPr>
          <w:sz w:val="28"/>
          <w:szCs w:val="28"/>
        </w:rPr>
        <w:t xml:space="preserve">further </w:t>
      </w:r>
      <w:r w:rsidR="0059759C" w:rsidRPr="0018643D">
        <w:rPr>
          <w:sz w:val="28"/>
          <w:szCs w:val="28"/>
        </w:rPr>
        <w:t xml:space="preserve">development </w:t>
      </w:r>
      <w:r w:rsidR="00CF7693" w:rsidRPr="0018643D">
        <w:rPr>
          <w:sz w:val="28"/>
          <w:szCs w:val="28"/>
        </w:rPr>
        <w:t xml:space="preserve">of </w:t>
      </w:r>
      <w:r w:rsidR="00CB574F" w:rsidRPr="0018643D">
        <w:rPr>
          <w:sz w:val="28"/>
          <w:szCs w:val="28"/>
        </w:rPr>
        <w:t xml:space="preserve">this </w:t>
      </w:r>
      <w:r w:rsidR="00EB7777" w:rsidRPr="0018643D">
        <w:rPr>
          <w:sz w:val="28"/>
          <w:szCs w:val="28"/>
        </w:rPr>
        <w:t>site.</w:t>
      </w:r>
    </w:p>
    <w:p w14:paraId="55EDB9D5" w14:textId="77777777" w:rsidR="005E6308" w:rsidRPr="0018643D" w:rsidRDefault="005E6308" w:rsidP="005E6308">
      <w:pPr>
        <w:spacing w:after="60"/>
        <w:ind w:left="360"/>
        <w:rPr>
          <w:i/>
          <w:iCs/>
          <w:sz w:val="28"/>
          <w:szCs w:val="28"/>
        </w:rPr>
      </w:pPr>
    </w:p>
    <w:p w14:paraId="12BC151A" w14:textId="6D43F803" w:rsidR="00B875D9" w:rsidRDefault="00632813" w:rsidP="00B875D9">
      <w:pPr>
        <w:spacing w:after="60"/>
        <w:rPr>
          <w:b/>
          <w:bCs/>
          <w:sz w:val="28"/>
          <w:szCs w:val="28"/>
        </w:rPr>
      </w:pPr>
      <w:r w:rsidRPr="005F7425">
        <w:rPr>
          <w:b/>
          <w:bCs/>
          <w:i/>
          <w:iCs/>
          <w:sz w:val="28"/>
          <w:szCs w:val="28"/>
        </w:rPr>
        <w:t>Your involvement</w:t>
      </w:r>
      <w:r w:rsidR="008417C2" w:rsidRPr="005F7425">
        <w:rPr>
          <w:b/>
          <w:bCs/>
          <w:i/>
          <w:iCs/>
          <w:sz w:val="28"/>
          <w:szCs w:val="28"/>
        </w:rPr>
        <w:t xml:space="preserve">, </w:t>
      </w:r>
      <w:r w:rsidRPr="005F7425">
        <w:rPr>
          <w:b/>
          <w:bCs/>
          <w:i/>
          <w:iCs/>
          <w:sz w:val="28"/>
          <w:szCs w:val="28"/>
        </w:rPr>
        <w:t>continued support</w:t>
      </w:r>
      <w:r w:rsidR="008417C2" w:rsidRPr="005F7425">
        <w:rPr>
          <w:b/>
          <w:bCs/>
          <w:i/>
          <w:iCs/>
          <w:sz w:val="28"/>
          <w:szCs w:val="28"/>
        </w:rPr>
        <w:t>, and input</w:t>
      </w:r>
      <w:r w:rsidRPr="005F7425">
        <w:rPr>
          <w:b/>
          <w:bCs/>
          <w:i/>
          <w:iCs/>
          <w:sz w:val="28"/>
          <w:szCs w:val="28"/>
        </w:rPr>
        <w:t xml:space="preserve"> is appreciated and </w:t>
      </w:r>
      <w:r w:rsidR="008417C2" w:rsidRPr="005F7425">
        <w:rPr>
          <w:b/>
          <w:bCs/>
          <w:i/>
          <w:iCs/>
          <w:sz w:val="28"/>
          <w:szCs w:val="28"/>
        </w:rPr>
        <w:t xml:space="preserve">remains the </w:t>
      </w:r>
      <w:r w:rsidRPr="005F7425">
        <w:rPr>
          <w:b/>
          <w:bCs/>
          <w:i/>
          <w:iCs/>
          <w:sz w:val="28"/>
          <w:szCs w:val="28"/>
        </w:rPr>
        <w:t>key to our continued progress</w:t>
      </w:r>
      <w:r w:rsidR="008417C2" w:rsidRPr="005F7425">
        <w:rPr>
          <w:b/>
          <w:bCs/>
          <w:sz w:val="28"/>
          <w:szCs w:val="28"/>
        </w:rPr>
        <w:t xml:space="preserve">!   </w:t>
      </w:r>
      <w:r w:rsidR="005E6308" w:rsidRPr="005F7425">
        <w:rPr>
          <w:b/>
          <w:bCs/>
          <w:sz w:val="28"/>
          <w:szCs w:val="28"/>
        </w:rPr>
        <w:t xml:space="preserve"> </w:t>
      </w:r>
    </w:p>
    <w:p w14:paraId="6E0133E3" w14:textId="77777777" w:rsidR="00B875D9" w:rsidRDefault="00B875D9" w:rsidP="00B875D9">
      <w:pPr>
        <w:spacing w:after="60"/>
        <w:rPr>
          <w:b/>
          <w:bCs/>
          <w:sz w:val="28"/>
          <w:szCs w:val="28"/>
        </w:rPr>
      </w:pPr>
    </w:p>
    <w:p w14:paraId="421C3BAF" w14:textId="6BE588AC" w:rsidR="00CA5A7B" w:rsidRDefault="00B875D9" w:rsidP="00B875D9">
      <w:pPr>
        <w:spacing w:after="60"/>
        <w:rPr>
          <w:b/>
          <w:bCs/>
          <w:sz w:val="32"/>
          <w:szCs w:val="32"/>
        </w:rPr>
      </w:pPr>
      <w:r w:rsidRPr="00896BF9">
        <w:rPr>
          <w:b/>
          <w:bCs/>
          <w:sz w:val="32"/>
          <w:szCs w:val="32"/>
        </w:rPr>
        <w:t>Havana History &amp; Heritage Society</w:t>
      </w:r>
      <w:r w:rsidR="00896BF9">
        <w:rPr>
          <w:b/>
          <w:bCs/>
          <w:sz w:val="32"/>
          <w:szCs w:val="32"/>
        </w:rPr>
        <w:t>…</w:t>
      </w:r>
    </w:p>
    <w:p w14:paraId="21E494C4" w14:textId="77777777" w:rsidR="00896BF9" w:rsidRPr="00896BF9" w:rsidRDefault="00896BF9" w:rsidP="00B875D9">
      <w:pPr>
        <w:spacing w:after="60"/>
        <w:rPr>
          <w:b/>
          <w:bCs/>
          <w:sz w:val="8"/>
          <w:szCs w:val="8"/>
        </w:rPr>
      </w:pPr>
    </w:p>
    <w:p w14:paraId="3FBC46DF" w14:textId="7FC33E21" w:rsidR="00B875D9" w:rsidRPr="00FC03E5" w:rsidRDefault="00105514" w:rsidP="00B875D9">
      <w:pPr>
        <w:spacing w:after="60"/>
        <w:rPr>
          <w:b/>
          <w:bCs/>
          <w:i/>
          <w:iCs/>
          <w:sz w:val="28"/>
          <w:szCs w:val="28"/>
        </w:rPr>
      </w:pPr>
      <w:r w:rsidRPr="00105514">
        <w:rPr>
          <w:b/>
          <w:bCs/>
          <w:sz w:val="28"/>
          <w:szCs w:val="28"/>
          <w:u w:val="single"/>
        </w:rPr>
        <w:t>Board of Directors</w:t>
      </w:r>
      <w:proofErr w:type="gramStart"/>
      <w:r>
        <w:rPr>
          <w:b/>
          <w:bCs/>
          <w:sz w:val="28"/>
          <w:szCs w:val="28"/>
        </w:rPr>
        <w:t xml:space="preserve">:  </w:t>
      </w:r>
      <w:r w:rsidR="00B875D9" w:rsidRPr="00FC03E5">
        <w:rPr>
          <w:b/>
          <w:bCs/>
          <w:i/>
          <w:iCs/>
          <w:sz w:val="28"/>
          <w:szCs w:val="28"/>
        </w:rPr>
        <w:t>Bill</w:t>
      </w:r>
      <w:proofErr w:type="gramEnd"/>
      <w:r w:rsidR="00B875D9" w:rsidRPr="00FC03E5">
        <w:rPr>
          <w:b/>
          <w:bCs/>
          <w:i/>
          <w:iCs/>
          <w:sz w:val="28"/>
          <w:szCs w:val="28"/>
        </w:rPr>
        <w:t xml:space="preserve"> Piotrowski &amp; Sally Cunningham</w:t>
      </w:r>
      <w:r w:rsidR="00FC03E5" w:rsidRPr="00FC03E5">
        <w:rPr>
          <w:b/>
          <w:bCs/>
          <w:i/>
          <w:iCs/>
          <w:sz w:val="28"/>
          <w:szCs w:val="28"/>
        </w:rPr>
        <w:t xml:space="preserve"> (</w:t>
      </w:r>
      <w:r w:rsidR="00B875D9" w:rsidRPr="00FC03E5">
        <w:rPr>
          <w:b/>
          <w:bCs/>
          <w:i/>
          <w:iCs/>
          <w:sz w:val="28"/>
          <w:szCs w:val="28"/>
        </w:rPr>
        <w:t>Co-Chairs</w:t>
      </w:r>
      <w:r w:rsidR="00FC03E5" w:rsidRPr="00FC03E5">
        <w:rPr>
          <w:b/>
          <w:bCs/>
          <w:i/>
          <w:iCs/>
          <w:sz w:val="28"/>
          <w:szCs w:val="28"/>
        </w:rPr>
        <w:t>)</w:t>
      </w:r>
      <w:r w:rsidR="00B875D9" w:rsidRPr="00FC03E5">
        <w:rPr>
          <w:b/>
          <w:bCs/>
          <w:i/>
          <w:iCs/>
          <w:sz w:val="28"/>
          <w:szCs w:val="28"/>
        </w:rPr>
        <w:t>; Nick Adams</w:t>
      </w:r>
      <w:r w:rsidR="00CA5A7B" w:rsidRPr="00FC03E5">
        <w:rPr>
          <w:b/>
          <w:bCs/>
          <w:i/>
          <w:iCs/>
          <w:sz w:val="28"/>
          <w:szCs w:val="28"/>
        </w:rPr>
        <w:t xml:space="preserve"> (Treasurer)</w:t>
      </w:r>
      <w:r w:rsidR="00B875D9" w:rsidRPr="00FC03E5">
        <w:rPr>
          <w:b/>
          <w:bCs/>
          <w:i/>
          <w:iCs/>
          <w:sz w:val="28"/>
          <w:szCs w:val="28"/>
        </w:rPr>
        <w:t xml:space="preserve">; </w:t>
      </w:r>
      <w:r w:rsidR="00CA5A7B" w:rsidRPr="00FC03E5">
        <w:rPr>
          <w:b/>
          <w:bCs/>
          <w:i/>
          <w:iCs/>
          <w:sz w:val="28"/>
          <w:szCs w:val="28"/>
        </w:rPr>
        <w:t>Donna Salters (</w:t>
      </w:r>
      <w:r w:rsidRPr="00FC03E5">
        <w:rPr>
          <w:b/>
          <w:bCs/>
          <w:i/>
          <w:iCs/>
          <w:sz w:val="28"/>
          <w:szCs w:val="28"/>
        </w:rPr>
        <w:t>Secretary</w:t>
      </w:r>
      <w:r w:rsidR="00CA5A7B" w:rsidRPr="00FC03E5">
        <w:rPr>
          <w:b/>
          <w:bCs/>
          <w:i/>
          <w:iCs/>
          <w:sz w:val="28"/>
          <w:szCs w:val="28"/>
        </w:rPr>
        <w:t xml:space="preserve">), Berta Kemp; </w:t>
      </w:r>
      <w:r w:rsidR="00896BF9" w:rsidRPr="00FC03E5">
        <w:rPr>
          <w:b/>
          <w:bCs/>
          <w:i/>
          <w:iCs/>
          <w:sz w:val="28"/>
          <w:szCs w:val="28"/>
        </w:rPr>
        <w:t xml:space="preserve">Janice Eakin, </w:t>
      </w:r>
      <w:r w:rsidR="00B875D9" w:rsidRPr="00FC03E5">
        <w:rPr>
          <w:b/>
          <w:bCs/>
          <w:i/>
          <w:iCs/>
          <w:sz w:val="28"/>
          <w:szCs w:val="28"/>
        </w:rPr>
        <w:t>Nora</w:t>
      </w:r>
      <w:r w:rsidR="00CA5A7B" w:rsidRPr="00FC03E5">
        <w:rPr>
          <w:b/>
          <w:bCs/>
          <w:i/>
          <w:iCs/>
          <w:sz w:val="28"/>
          <w:szCs w:val="28"/>
        </w:rPr>
        <w:t xml:space="preserve"> Bobek</w:t>
      </w:r>
      <w:r w:rsidR="00B875D9" w:rsidRPr="00FC03E5">
        <w:rPr>
          <w:b/>
          <w:bCs/>
          <w:i/>
          <w:iCs/>
          <w:sz w:val="28"/>
          <w:szCs w:val="28"/>
        </w:rPr>
        <w:t xml:space="preserve">, Deb McGriff, </w:t>
      </w:r>
      <w:r w:rsidR="00CA5A7B" w:rsidRPr="00FC03E5">
        <w:rPr>
          <w:b/>
          <w:bCs/>
          <w:i/>
          <w:iCs/>
          <w:sz w:val="28"/>
          <w:szCs w:val="28"/>
        </w:rPr>
        <w:t>Amanda Pickles</w:t>
      </w:r>
    </w:p>
    <w:p w14:paraId="1211BCB3" w14:textId="77777777" w:rsidR="00CA5A7B" w:rsidRPr="00896BF9" w:rsidRDefault="00CA5A7B" w:rsidP="00B875D9">
      <w:pPr>
        <w:spacing w:after="60"/>
        <w:rPr>
          <w:b/>
          <w:bCs/>
          <w:sz w:val="16"/>
          <w:szCs w:val="16"/>
        </w:rPr>
      </w:pPr>
    </w:p>
    <w:p w14:paraId="7C22DACC" w14:textId="6089CC27" w:rsidR="00105514" w:rsidRPr="00B875D9" w:rsidRDefault="00FC03E5" w:rsidP="00B875D9">
      <w:pPr>
        <w:spacing w:after="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 </w:t>
      </w:r>
      <w:r w:rsidR="00896BF9">
        <w:rPr>
          <w:b/>
          <w:bCs/>
          <w:sz w:val="28"/>
          <w:szCs w:val="28"/>
        </w:rPr>
        <w:t>)</w:t>
      </w:r>
    </w:p>
    <w:sectPr w:rsidR="00105514" w:rsidRPr="00B875D9" w:rsidSect="00F53C7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3DB59" w14:textId="77777777" w:rsidR="00551DC0" w:rsidRDefault="00551DC0" w:rsidP="00FC03E5">
      <w:pPr>
        <w:spacing w:after="0" w:line="240" w:lineRule="auto"/>
      </w:pPr>
      <w:r>
        <w:separator/>
      </w:r>
    </w:p>
  </w:endnote>
  <w:endnote w:type="continuationSeparator" w:id="0">
    <w:p w14:paraId="7B7ED4E0" w14:textId="77777777" w:rsidR="00551DC0" w:rsidRDefault="00551DC0" w:rsidP="00FC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765594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F21B992" w14:textId="6207B300" w:rsidR="00FC03E5" w:rsidRDefault="00FC03E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EB887E" w14:textId="77777777" w:rsidR="00FC03E5" w:rsidRDefault="00FC0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AFDB" w14:textId="77777777" w:rsidR="00551DC0" w:rsidRDefault="00551DC0" w:rsidP="00FC03E5">
      <w:pPr>
        <w:spacing w:after="0" w:line="240" w:lineRule="auto"/>
      </w:pPr>
      <w:r>
        <w:separator/>
      </w:r>
    </w:p>
  </w:footnote>
  <w:footnote w:type="continuationSeparator" w:id="0">
    <w:p w14:paraId="19E36F25" w14:textId="77777777" w:rsidR="00551DC0" w:rsidRDefault="00551DC0" w:rsidP="00FC0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51F8"/>
    <w:multiLevelType w:val="hybridMultilevel"/>
    <w:tmpl w:val="4F3AC9BC"/>
    <w:lvl w:ilvl="0" w:tplc="A45E33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5915F3"/>
    <w:multiLevelType w:val="hybridMultilevel"/>
    <w:tmpl w:val="8FDED1E6"/>
    <w:lvl w:ilvl="0" w:tplc="0EDED172">
      <w:start w:val="2025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61053"/>
    <w:multiLevelType w:val="hybridMultilevel"/>
    <w:tmpl w:val="17963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BA69E0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D2B4C"/>
    <w:multiLevelType w:val="hybridMultilevel"/>
    <w:tmpl w:val="88E411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2456413">
    <w:abstractNumId w:val="0"/>
  </w:num>
  <w:num w:numId="2" w16cid:durableId="1941375189">
    <w:abstractNumId w:val="2"/>
  </w:num>
  <w:num w:numId="3" w16cid:durableId="1694918608">
    <w:abstractNumId w:val="3"/>
  </w:num>
  <w:num w:numId="4" w16cid:durableId="1980836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CA1"/>
    <w:rsid w:val="000202B7"/>
    <w:rsid w:val="0002078A"/>
    <w:rsid w:val="00025CB4"/>
    <w:rsid w:val="000312D8"/>
    <w:rsid w:val="0003364C"/>
    <w:rsid w:val="000444AE"/>
    <w:rsid w:val="00050702"/>
    <w:rsid w:val="00096514"/>
    <w:rsid w:val="000C2407"/>
    <w:rsid w:val="000E2A4D"/>
    <w:rsid w:val="00105514"/>
    <w:rsid w:val="00131D19"/>
    <w:rsid w:val="0015541E"/>
    <w:rsid w:val="0018643D"/>
    <w:rsid w:val="001C7F0A"/>
    <w:rsid w:val="001E5786"/>
    <w:rsid w:val="00205D66"/>
    <w:rsid w:val="00221AA2"/>
    <w:rsid w:val="00257DD7"/>
    <w:rsid w:val="002629F1"/>
    <w:rsid w:val="00266DE4"/>
    <w:rsid w:val="00285711"/>
    <w:rsid w:val="00291AA5"/>
    <w:rsid w:val="00295632"/>
    <w:rsid w:val="002B1F9C"/>
    <w:rsid w:val="002B21CD"/>
    <w:rsid w:val="002C15E5"/>
    <w:rsid w:val="002D056D"/>
    <w:rsid w:val="002F63E9"/>
    <w:rsid w:val="002F7B0A"/>
    <w:rsid w:val="003017DB"/>
    <w:rsid w:val="003039DB"/>
    <w:rsid w:val="00322F64"/>
    <w:rsid w:val="0034241C"/>
    <w:rsid w:val="00343CEB"/>
    <w:rsid w:val="0035191F"/>
    <w:rsid w:val="003740E4"/>
    <w:rsid w:val="00391104"/>
    <w:rsid w:val="003945FC"/>
    <w:rsid w:val="00394FA3"/>
    <w:rsid w:val="003F3DE1"/>
    <w:rsid w:val="00430F1D"/>
    <w:rsid w:val="0044154E"/>
    <w:rsid w:val="00442280"/>
    <w:rsid w:val="00472574"/>
    <w:rsid w:val="004A3E94"/>
    <w:rsid w:val="004B7C39"/>
    <w:rsid w:val="00500230"/>
    <w:rsid w:val="00527070"/>
    <w:rsid w:val="00551DC0"/>
    <w:rsid w:val="00585C03"/>
    <w:rsid w:val="0059759C"/>
    <w:rsid w:val="005C1FCB"/>
    <w:rsid w:val="005D1E2A"/>
    <w:rsid w:val="005E6308"/>
    <w:rsid w:val="005F7425"/>
    <w:rsid w:val="00620C35"/>
    <w:rsid w:val="00621379"/>
    <w:rsid w:val="006309C9"/>
    <w:rsid w:val="00632813"/>
    <w:rsid w:val="006B3913"/>
    <w:rsid w:val="006D46EF"/>
    <w:rsid w:val="006F25BC"/>
    <w:rsid w:val="00700C42"/>
    <w:rsid w:val="00707183"/>
    <w:rsid w:val="00725DC5"/>
    <w:rsid w:val="00733E06"/>
    <w:rsid w:val="00740705"/>
    <w:rsid w:val="0078141D"/>
    <w:rsid w:val="00791D3F"/>
    <w:rsid w:val="00791D75"/>
    <w:rsid w:val="007C29BF"/>
    <w:rsid w:val="007C6FFD"/>
    <w:rsid w:val="007D214A"/>
    <w:rsid w:val="00803CA1"/>
    <w:rsid w:val="0083002F"/>
    <w:rsid w:val="00834C95"/>
    <w:rsid w:val="008417C2"/>
    <w:rsid w:val="008427BE"/>
    <w:rsid w:val="00855F24"/>
    <w:rsid w:val="00862531"/>
    <w:rsid w:val="00896BF9"/>
    <w:rsid w:val="008B189F"/>
    <w:rsid w:val="008F0B8F"/>
    <w:rsid w:val="00906150"/>
    <w:rsid w:val="00926920"/>
    <w:rsid w:val="00942F16"/>
    <w:rsid w:val="00954C94"/>
    <w:rsid w:val="00962F98"/>
    <w:rsid w:val="009A5BFB"/>
    <w:rsid w:val="009D7606"/>
    <w:rsid w:val="00A15DA5"/>
    <w:rsid w:val="00AA0139"/>
    <w:rsid w:val="00AB268E"/>
    <w:rsid w:val="00AC3F2B"/>
    <w:rsid w:val="00AE6880"/>
    <w:rsid w:val="00B2280A"/>
    <w:rsid w:val="00B27E93"/>
    <w:rsid w:val="00B578A2"/>
    <w:rsid w:val="00B60ECA"/>
    <w:rsid w:val="00B660BD"/>
    <w:rsid w:val="00B74341"/>
    <w:rsid w:val="00B84120"/>
    <w:rsid w:val="00B875D9"/>
    <w:rsid w:val="00B941B6"/>
    <w:rsid w:val="00BA0682"/>
    <w:rsid w:val="00C0726F"/>
    <w:rsid w:val="00C4696A"/>
    <w:rsid w:val="00CA5A7B"/>
    <w:rsid w:val="00CB574F"/>
    <w:rsid w:val="00CC76B5"/>
    <w:rsid w:val="00CF7693"/>
    <w:rsid w:val="00D02588"/>
    <w:rsid w:val="00D5427E"/>
    <w:rsid w:val="00D60AB6"/>
    <w:rsid w:val="00D97D8F"/>
    <w:rsid w:val="00DF055C"/>
    <w:rsid w:val="00E07DAB"/>
    <w:rsid w:val="00E255E7"/>
    <w:rsid w:val="00E27C3A"/>
    <w:rsid w:val="00E33693"/>
    <w:rsid w:val="00E560A3"/>
    <w:rsid w:val="00E96B4A"/>
    <w:rsid w:val="00EB7777"/>
    <w:rsid w:val="00EC7089"/>
    <w:rsid w:val="00ED226F"/>
    <w:rsid w:val="00EF1544"/>
    <w:rsid w:val="00EF5111"/>
    <w:rsid w:val="00F076BA"/>
    <w:rsid w:val="00F21074"/>
    <w:rsid w:val="00F46D1D"/>
    <w:rsid w:val="00F53C74"/>
    <w:rsid w:val="00F6052A"/>
    <w:rsid w:val="00F67E3B"/>
    <w:rsid w:val="00F753F1"/>
    <w:rsid w:val="00F9757E"/>
    <w:rsid w:val="00FB1917"/>
    <w:rsid w:val="00FC03E5"/>
    <w:rsid w:val="00FD4104"/>
    <w:rsid w:val="00FF18AA"/>
    <w:rsid w:val="0CFFFA01"/>
    <w:rsid w:val="0DB77306"/>
    <w:rsid w:val="114A65C8"/>
    <w:rsid w:val="136ACEF8"/>
    <w:rsid w:val="208CBAEB"/>
    <w:rsid w:val="22B88362"/>
    <w:rsid w:val="22CDDFE7"/>
    <w:rsid w:val="2568B968"/>
    <w:rsid w:val="280DF55C"/>
    <w:rsid w:val="2FDDA38B"/>
    <w:rsid w:val="33C52933"/>
    <w:rsid w:val="37975281"/>
    <w:rsid w:val="37B0AD8C"/>
    <w:rsid w:val="3D35144C"/>
    <w:rsid w:val="45AE7E71"/>
    <w:rsid w:val="47CC1EDA"/>
    <w:rsid w:val="4802059D"/>
    <w:rsid w:val="48FA95A2"/>
    <w:rsid w:val="4F1E0037"/>
    <w:rsid w:val="558C94B7"/>
    <w:rsid w:val="56E86A63"/>
    <w:rsid w:val="5843F953"/>
    <w:rsid w:val="5B352225"/>
    <w:rsid w:val="64DADE1F"/>
    <w:rsid w:val="6D2E0012"/>
    <w:rsid w:val="6EC08AEB"/>
    <w:rsid w:val="71906E27"/>
    <w:rsid w:val="7518E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8E8BE"/>
  <w15:chartTrackingRefBased/>
  <w15:docId w15:val="{9BD02E53-83C3-4031-969B-A3A15A78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4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29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8A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5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29F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753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3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777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0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3E5"/>
  </w:style>
  <w:style w:type="paragraph" w:styleId="Footer">
    <w:name w:val="footer"/>
    <w:basedOn w:val="Normal"/>
    <w:link w:val="FooterChar"/>
    <w:uiPriority w:val="99"/>
    <w:unhideWhenUsed/>
    <w:rsid w:val="00FC0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2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voicesofhavan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3122</Characters>
  <Application>Microsoft Office Word</Application>
  <DocSecurity>0</DocSecurity>
  <Lines>46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Piotrowski</dc:creator>
  <cp:keywords/>
  <dc:description/>
  <cp:lastModifiedBy>William Piotrowski</cp:lastModifiedBy>
  <cp:revision>2</cp:revision>
  <cp:lastPrinted>2025-12-08T13:16:00Z</cp:lastPrinted>
  <dcterms:created xsi:type="dcterms:W3CDTF">2025-12-20T20:47:00Z</dcterms:created>
  <dcterms:modified xsi:type="dcterms:W3CDTF">2025-12-20T20:47:00Z</dcterms:modified>
</cp:coreProperties>
</file>